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84F" w:rsidRDefault="007F384F" w:rsidP="008F7645">
      <w:pPr>
        <w:rPr>
          <w:sz w:val="24"/>
          <w:szCs w:val="24"/>
        </w:rPr>
      </w:pPr>
    </w:p>
    <w:p w:rsidR="007F384F" w:rsidRDefault="007F384F" w:rsidP="008F7645">
      <w:pPr>
        <w:jc w:val="center"/>
        <w:rPr>
          <w:b/>
          <w:sz w:val="24"/>
          <w:szCs w:val="24"/>
        </w:rPr>
      </w:pPr>
      <w:r>
        <w:rPr>
          <w:b/>
          <w:sz w:val="24"/>
          <w:szCs w:val="24"/>
        </w:rPr>
        <w:t>Formato planificación con elementos de las Bases Curriculares 2012.</w:t>
      </w:r>
    </w:p>
    <w:p w:rsidR="007F384F" w:rsidRPr="001A4C8D" w:rsidRDefault="007F384F" w:rsidP="008F7645">
      <w:pPr>
        <w:rPr>
          <w:sz w:val="24"/>
          <w:szCs w:val="24"/>
        </w:rPr>
      </w:pPr>
      <w:r>
        <w:rPr>
          <w:b/>
          <w:sz w:val="24"/>
          <w:szCs w:val="24"/>
        </w:rPr>
        <w:t>Asignatura: __</w:t>
      </w:r>
      <w:r>
        <w:rPr>
          <w:sz w:val="24"/>
          <w:szCs w:val="24"/>
          <w:u w:val="single"/>
        </w:rPr>
        <w:t xml:space="preserve">Lenguaje                                                                                        </w:t>
      </w:r>
      <w:r>
        <w:rPr>
          <w:sz w:val="24"/>
          <w:szCs w:val="24"/>
        </w:rPr>
        <w:tab/>
      </w:r>
      <w:r>
        <w:rPr>
          <w:sz w:val="24"/>
          <w:szCs w:val="24"/>
        </w:rPr>
        <w:tab/>
      </w:r>
      <w:r>
        <w:rPr>
          <w:b/>
          <w:sz w:val="24"/>
          <w:szCs w:val="24"/>
        </w:rPr>
        <w:t>Nivel/Curso: _</w:t>
      </w:r>
      <w:r w:rsidRPr="008C69C8">
        <w:rPr>
          <w:b/>
          <w:sz w:val="24"/>
          <w:szCs w:val="24"/>
          <w:u w:val="single"/>
        </w:rPr>
        <w:tab/>
      </w:r>
      <w:r>
        <w:rPr>
          <w:sz w:val="24"/>
          <w:szCs w:val="24"/>
          <w:u w:val="single"/>
        </w:rPr>
        <w:t>NB1/ 1º Básico____</w:t>
      </w:r>
    </w:p>
    <w:p w:rsidR="007F384F" w:rsidRDefault="001F6B3C" w:rsidP="008F7645">
      <w:pPr>
        <w:rPr>
          <w:b/>
          <w:sz w:val="24"/>
          <w:szCs w:val="24"/>
        </w:rPr>
      </w:pPr>
      <w:r>
        <w:rPr>
          <w:noProof/>
          <w:lang w:eastAsia="es-CL"/>
        </w:rPr>
        <mc:AlternateContent>
          <mc:Choice Requires="wps">
            <w:drawing>
              <wp:anchor distT="0" distB="0" distL="114300" distR="114300" simplePos="0" relativeHeight="251655680" behindDoc="0" locked="0" layoutInCell="1" allowOverlap="1">
                <wp:simplePos x="0" y="0"/>
                <wp:positionH relativeFrom="column">
                  <wp:posOffset>63500</wp:posOffset>
                </wp:positionH>
                <wp:positionV relativeFrom="paragraph">
                  <wp:posOffset>264160</wp:posOffset>
                </wp:positionV>
                <wp:extent cx="8162925" cy="4749800"/>
                <wp:effectExtent l="0" t="0" r="28575"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2925" cy="4749800"/>
                        </a:xfrm>
                        <a:prstGeom prst="rect">
                          <a:avLst/>
                        </a:prstGeom>
                        <a:solidFill>
                          <a:srgbClr val="FFFFFF"/>
                        </a:solidFill>
                        <a:ln w="9525">
                          <a:solidFill>
                            <a:srgbClr val="000000"/>
                          </a:solidFill>
                          <a:miter lim="800000"/>
                          <a:headEnd/>
                          <a:tailEnd/>
                        </a:ln>
                      </wps:spPr>
                      <wps:txbx>
                        <w:txbxContent>
                          <w:p w:rsidR="007F384F" w:rsidRDefault="00393455">
                            <w:pPr>
                              <w:rPr>
                                <w:sz w:val="24"/>
                                <w:szCs w:val="24"/>
                                <w:lang w:val="es-ES"/>
                              </w:rPr>
                            </w:pPr>
                            <w:r>
                              <w:rPr>
                                <w:sz w:val="24"/>
                                <w:szCs w:val="24"/>
                                <w:lang w:val="es-ES"/>
                              </w:rPr>
                              <w:t>Texto informativo “El ornitorrinco” extraído del cuaderno de trabajo de Lenguaje y Comunicación 2º período, 1º básico.</w:t>
                            </w:r>
                          </w:p>
                          <w:p w:rsidR="00393455" w:rsidRPr="00393455" w:rsidRDefault="00393455" w:rsidP="00485F45">
                            <w:pPr>
                              <w:spacing w:after="0"/>
                              <w:rPr>
                                <w:sz w:val="24"/>
                                <w:szCs w:val="24"/>
                                <w:lang w:val="es-ES"/>
                              </w:rPr>
                            </w:pPr>
                            <w:r w:rsidRPr="00393455">
                              <w:rPr>
                                <w:sz w:val="24"/>
                                <w:szCs w:val="24"/>
                                <w:lang w:val="es-ES"/>
                              </w:rPr>
                              <w:t>Un texto informativo es un tipo de texto a través del cual el emisor da a conocer a su receptor algún hecho, situación o circunstancia.</w:t>
                            </w:r>
                          </w:p>
                          <w:p w:rsidR="00393455" w:rsidRPr="00393455" w:rsidRDefault="00393455" w:rsidP="00485F45">
                            <w:pPr>
                              <w:spacing w:after="0"/>
                              <w:rPr>
                                <w:sz w:val="24"/>
                                <w:szCs w:val="24"/>
                                <w:lang w:val="es-ES"/>
                              </w:rPr>
                            </w:pPr>
                            <w:r w:rsidRPr="00393455">
                              <w:rPr>
                                <w:sz w:val="24"/>
                                <w:szCs w:val="24"/>
                                <w:lang w:val="es-ES"/>
                              </w:rPr>
                              <w:t>Cuando hablamos de texto escrito informativo, nos referimos únicamente a aquel texto que ha sido escrito por un emisor cuya intención principal es, como dijimos "dar a conocer" algo, sin que intervengan primordialmente sus emociones ni deseos.</w:t>
                            </w:r>
                          </w:p>
                          <w:p w:rsidR="00485F45" w:rsidRDefault="00393455" w:rsidP="00485F45">
                            <w:pPr>
                              <w:spacing w:after="0"/>
                              <w:rPr>
                                <w:sz w:val="24"/>
                                <w:szCs w:val="24"/>
                                <w:lang w:val="es-ES"/>
                              </w:rPr>
                            </w:pPr>
                            <w:r w:rsidRPr="00393455">
                              <w:rPr>
                                <w:sz w:val="24"/>
                                <w:szCs w:val="24"/>
                                <w:lang w:val="es-ES"/>
                              </w:rPr>
                              <w:t>Son muchas las cosas que se pueden dar a conocer de esta forma, lo central del texto en este caso es la información. Esto no quiere decir que en un texto informativo nunca se expresen los sentimientos ni los deseos del emisor, puesto que en ocasiones esto sí ocurre, pero de todos modos estos s</w:t>
                            </w:r>
                            <w:r w:rsidR="00485F45">
                              <w:rPr>
                                <w:sz w:val="24"/>
                                <w:szCs w:val="24"/>
                                <w:lang w:val="es-ES"/>
                              </w:rPr>
                              <w:t>iempre pasarán a segundo plano.</w:t>
                            </w:r>
                          </w:p>
                          <w:p w:rsidR="00393455" w:rsidRDefault="00393455" w:rsidP="00485F45">
                            <w:pPr>
                              <w:spacing w:after="0"/>
                              <w:rPr>
                                <w:sz w:val="24"/>
                                <w:szCs w:val="24"/>
                                <w:lang w:val="es-ES"/>
                              </w:rPr>
                            </w:pPr>
                            <w:r w:rsidRPr="00393455">
                              <w:rPr>
                                <w:sz w:val="24"/>
                                <w:szCs w:val="24"/>
                                <w:lang w:val="es-ES"/>
                              </w:rPr>
                              <w:t>Esto se hace para que los receptores se enteren, y no necesariamente para que se emocionen ni para que se entretengan. Los textos que persigan estos objetivos serán textos poéticos o literarios, no informativos.</w:t>
                            </w:r>
                          </w:p>
                          <w:p w:rsidR="00FF5C67" w:rsidRPr="009A3687" w:rsidRDefault="00FF5C67" w:rsidP="00485F45">
                            <w:pPr>
                              <w:spacing w:after="0"/>
                              <w:rPr>
                                <w:sz w:val="24"/>
                                <w:szCs w:val="24"/>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pt;margin-top:20.8pt;width:642.75pt;height:37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">
                <v:textbox>
                  <w:txbxContent>
                    <w:p w:rsidR="007F384F" w:rsidRDefault="00393455">
                      <w:pPr>
                        <w:rPr>
                          <w:sz w:val="24"/>
                          <w:szCs w:val="24"/>
                          <w:lang w:val="es-ES"/>
                        </w:rPr>
                      </w:pPr>
                      <w:r>
                        <w:rPr>
                          <w:sz w:val="24"/>
                          <w:szCs w:val="24"/>
                          <w:lang w:val="es-ES"/>
                        </w:rPr>
                        <w:t>Texto informativo “El ornitorrinco” extraído del cuaderno de trabajo de Lenguaje y Comunicación 2º período, 1º básico.</w:t>
                      </w:r>
                    </w:p>
                    <w:p w:rsidR="00393455" w:rsidRPr="00393455" w:rsidRDefault="00393455" w:rsidP="00485F45">
                      <w:pPr>
                        <w:spacing w:after="0"/>
                        <w:rPr>
                          <w:sz w:val="24"/>
                          <w:szCs w:val="24"/>
                          <w:lang w:val="es-ES"/>
                        </w:rPr>
                      </w:pPr>
                      <w:r w:rsidRPr="00393455">
                        <w:rPr>
                          <w:sz w:val="24"/>
                          <w:szCs w:val="24"/>
                          <w:lang w:val="es-ES"/>
                        </w:rPr>
                        <w:t>Un texto informativo es un tipo de texto a través del cual el emisor da a conocer a su receptor algún hecho, situación o circunstancia.</w:t>
                      </w:r>
                    </w:p>
                    <w:p w:rsidR="00393455" w:rsidRPr="00393455" w:rsidRDefault="00393455" w:rsidP="00485F45">
                      <w:pPr>
                        <w:spacing w:after="0"/>
                        <w:rPr>
                          <w:sz w:val="24"/>
                          <w:szCs w:val="24"/>
                          <w:lang w:val="es-ES"/>
                        </w:rPr>
                      </w:pPr>
                      <w:r w:rsidRPr="00393455">
                        <w:rPr>
                          <w:sz w:val="24"/>
                          <w:szCs w:val="24"/>
                          <w:lang w:val="es-ES"/>
                        </w:rPr>
                        <w:t>Cuando hablamos de texto escrito informativo, nos referimos únicamente a aquel texto que ha sido escrito por un emisor cuya intención principal es, como dijimos "dar a conocer" algo, sin que intervengan primordialmente sus emociones ni deseos.</w:t>
                      </w:r>
                    </w:p>
                    <w:p w:rsidR="00485F45" w:rsidRDefault="00393455" w:rsidP="00485F45">
                      <w:pPr>
                        <w:spacing w:after="0"/>
                        <w:rPr>
                          <w:sz w:val="24"/>
                          <w:szCs w:val="24"/>
                          <w:lang w:val="es-ES"/>
                        </w:rPr>
                      </w:pPr>
                      <w:r w:rsidRPr="00393455">
                        <w:rPr>
                          <w:sz w:val="24"/>
                          <w:szCs w:val="24"/>
                          <w:lang w:val="es-ES"/>
                        </w:rPr>
                        <w:t>Son muchas las cosas que se pueden dar a conocer de esta forma, lo central del texto en este caso es la información. Esto no quiere decir que en un texto informativo nunca se expresen los sentimientos ni los deseos del emisor, puesto que en ocasiones esto sí ocurre, pero de todos modos estos s</w:t>
                      </w:r>
                      <w:r w:rsidR="00485F45">
                        <w:rPr>
                          <w:sz w:val="24"/>
                          <w:szCs w:val="24"/>
                          <w:lang w:val="es-ES"/>
                        </w:rPr>
                        <w:t>iempre pasarán a segundo plano.</w:t>
                      </w:r>
                    </w:p>
                    <w:p w:rsidR="00393455" w:rsidRDefault="00393455" w:rsidP="00485F45">
                      <w:pPr>
                        <w:spacing w:after="0"/>
                        <w:rPr>
                          <w:sz w:val="24"/>
                          <w:szCs w:val="24"/>
                          <w:lang w:val="es-ES"/>
                        </w:rPr>
                      </w:pPr>
                      <w:r w:rsidRPr="00393455">
                        <w:rPr>
                          <w:sz w:val="24"/>
                          <w:szCs w:val="24"/>
                          <w:lang w:val="es-ES"/>
                        </w:rPr>
                        <w:t>Esto se hace para que los receptores se enteren, y no necesariamente para que se emocionen ni para que se entretengan. Los textos que persigan estos objetivos serán textos poéticos o literarios, no informativos.</w:t>
                      </w:r>
                    </w:p>
                    <w:p w:rsidR="00FF5C67" w:rsidRPr="009A3687" w:rsidRDefault="00FF5C67" w:rsidP="00485F45">
                      <w:pPr>
                        <w:spacing w:after="0"/>
                        <w:rPr>
                          <w:sz w:val="24"/>
                          <w:szCs w:val="24"/>
                          <w:lang w:val="es-ES"/>
                        </w:rPr>
                      </w:pPr>
                    </w:p>
                  </w:txbxContent>
                </v:textbox>
              </v:shape>
            </w:pict>
          </mc:Fallback>
        </mc:AlternateContent>
      </w:r>
      <w:r w:rsidR="007F384F">
        <w:rPr>
          <w:b/>
          <w:sz w:val="24"/>
          <w:szCs w:val="24"/>
        </w:rPr>
        <w:t>Marco referencial:</w:t>
      </w:r>
    </w:p>
    <w:p w:rsidR="007F384F" w:rsidRDefault="007F384F" w:rsidP="008F7645">
      <w:pPr>
        <w:rPr>
          <w:b/>
          <w:sz w:val="24"/>
          <w:szCs w:val="24"/>
        </w:rPr>
      </w:pPr>
    </w:p>
    <w:p w:rsidR="007F384F" w:rsidRDefault="007F384F"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Default="00485F45" w:rsidP="008F7645">
      <w:pPr>
        <w:rPr>
          <w:b/>
          <w:sz w:val="24"/>
          <w:szCs w:val="24"/>
        </w:rPr>
      </w:pPr>
    </w:p>
    <w:p w:rsidR="00485F45" w:rsidRPr="00411519" w:rsidRDefault="00485F45" w:rsidP="008F7645">
      <w:pPr>
        <w:rPr>
          <w:b/>
          <w:sz w:val="24"/>
          <w:szCs w:val="24"/>
        </w:rPr>
      </w:pPr>
    </w:p>
    <w:p w:rsidR="007F384F" w:rsidRDefault="007F384F" w:rsidP="008F7645">
      <w:pPr>
        <w:rPr>
          <w:sz w:val="24"/>
          <w:szCs w:val="24"/>
        </w:rPr>
      </w:pPr>
      <w:r>
        <w:rPr>
          <w:b/>
          <w:sz w:val="24"/>
          <w:szCs w:val="24"/>
        </w:rPr>
        <w:lastRenderedPageBreak/>
        <w:t xml:space="preserve">Objetivos de aprendizaje (OA): </w:t>
      </w:r>
      <w:r>
        <w:rPr>
          <w:sz w:val="24"/>
          <w:szCs w:val="24"/>
        </w:rPr>
        <w:t>Comprender y disfrutar versiones completas de obras de la literatura, narradas o leídas por un adulto.</w:t>
      </w:r>
    </w:p>
    <w:p w:rsidR="007F384F" w:rsidRDefault="001F6B3C" w:rsidP="008F7645">
      <w:pPr>
        <w:rPr>
          <w:b/>
          <w:sz w:val="24"/>
          <w:szCs w:val="24"/>
        </w:rPr>
      </w:pPr>
      <w:r>
        <w:rPr>
          <w:noProof/>
          <w:lang w:eastAsia="es-CL"/>
        </w:rPr>
        <mc:AlternateContent>
          <mc:Choice Requires="wps">
            <w:drawing>
              <wp:anchor distT="0" distB="0" distL="114300" distR="114300" simplePos="0" relativeHeight="251654656" behindDoc="0" locked="0" layoutInCell="1" allowOverlap="1">
                <wp:simplePos x="0" y="0"/>
                <wp:positionH relativeFrom="column">
                  <wp:posOffset>4889500</wp:posOffset>
                </wp:positionH>
                <wp:positionV relativeFrom="paragraph">
                  <wp:posOffset>635</wp:posOffset>
                </wp:positionV>
                <wp:extent cx="1790065" cy="646430"/>
                <wp:effectExtent l="3175" t="635" r="0" b="6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65" cy="646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84F" w:rsidRPr="005E451A" w:rsidRDefault="007F384F" w:rsidP="0078538F">
                            <w:pPr>
                              <w:rPr>
                                <w:sz w:val="24"/>
                                <w:szCs w:val="24"/>
                                <w:lang w:val="es-ES"/>
                              </w:rPr>
                            </w:pPr>
                            <w:r>
                              <w:rPr>
                                <w:sz w:val="24"/>
                                <w:szCs w:val="24"/>
                                <w:lang w:val="es-ES"/>
                              </w:rPr>
                              <w:t>Lectura/comunicación oral.</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385pt;margin-top:.05pt;width:140.95pt;height:50.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" stroked="f">
                <v:textbox style="mso-fit-shape-to-text:t">
                  <w:txbxContent>
                    <w:p w:rsidR="007F384F" w:rsidRPr="005E451A" w:rsidRDefault="007F384F" w:rsidP="0078538F">
                      <w:pPr>
                        <w:rPr>
                          <w:sz w:val="24"/>
                          <w:szCs w:val="24"/>
                          <w:lang w:val="es-ES"/>
                        </w:rPr>
                      </w:pPr>
                      <w:r>
                        <w:rPr>
                          <w:sz w:val="24"/>
                          <w:szCs w:val="24"/>
                          <w:lang w:val="es-ES"/>
                        </w:rPr>
                        <w:t>Lectura/comunicación oral.</w:t>
                      </w:r>
                    </w:p>
                  </w:txbxContent>
                </v:textbox>
              </v:shape>
            </w:pict>
          </mc:Fallback>
        </mc:AlternateContent>
      </w:r>
      <w:r>
        <w:rPr>
          <w:noProof/>
          <w:lang w:eastAsia="es-CL"/>
        </w:rPr>
        <mc:AlternateContent>
          <mc:Choice Requires="wps">
            <w:drawing>
              <wp:anchor distT="0" distB="0" distL="114300" distR="114300" simplePos="0" relativeHeight="251653632" behindDoc="0" locked="0" layoutInCell="1" allowOverlap="1">
                <wp:simplePos x="0" y="0"/>
                <wp:positionH relativeFrom="column">
                  <wp:posOffset>1117600</wp:posOffset>
                </wp:positionH>
                <wp:positionV relativeFrom="paragraph">
                  <wp:posOffset>2540</wp:posOffset>
                </wp:positionV>
                <wp:extent cx="3488055" cy="912495"/>
                <wp:effectExtent l="3175" t="2540" r="4445"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912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84F" w:rsidRPr="005E451A" w:rsidRDefault="007F384F" w:rsidP="0078538F">
                            <w:pPr>
                              <w:rPr>
                                <w:sz w:val="24"/>
                                <w:szCs w:val="24"/>
                                <w:lang w:val="es-ES"/>
                              </w:rPr>
                            </w:pPr>
                            <w:r>
                              <w:rPr>
                                <w:sz w:val="24"/>
                                <w:szCs w:val="24"/>
                                <w:lang w:val="es-ES"/>
                              </w:rPr>
                              <w:t>Demostrar interés y una actitud activa frente a la lectura, orientada por el disfrute de la misma y por la valoración del conocimiento que se puede obtener a través de ella.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8pt;margin-top:.2pt;width:274.65pt;height:71.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" stroked="f">
                <v:textbox>
                  <w:txbxContent>
                    <w:p w:rsidR="007F384F" w:rsidRPr="005E451A" w:rsidRDefault="007F384F" w:rsidP="0078538F">
                      <w:pPr>
                        <w:rPr>
                          <w:sz w:val="24"/>
                          <w:szCs w:val="24"/>
                          <w:lang w:val="es-ES"/>
                        </w:rPr>
                      </w:pPr>
                      <w:r>
                        <w:rPr>
                          <w:sz w:val="24"/>
                          <w:szCs w:val="24"/>
                          <w:lang w:val="es-ES"/>
                        </w:rPr>
                        <w:t>Demostrar interés y una actitud activa frente a la lectura, orientada por el disfrute de la misma y por la valoración del conocimiento que se puede obtener a través de ella.</w:t>
                      </w:r>
                    </w:p>
                  </w:txbxContent>
                </v:textbox>
              </v:shape>
            </w:pict>
          </mc:Fallback>
        </mc:AlternateContent>
      </w:r>
      <w:r w:rsidR="007F384F">
        <w:rPr>
          <w:b/>
          <w:sz w:val="24"/>
          <w:szCs w:val="24"/>
        </w:rPr>
        <w:t xml:space="preserve">Actitudes (OAT): </w:t>
      </w:r>
      <w:r w:rsidR="007F384F">
        <w:rPr>
          <w:b/>
          <w:sz w:val="24"/>
          <w:szCs w:val="24"/>
        </w:rPr>
        <w:tab/>
      </w:r>
      <w:r w:rsidR="007F384F">
        <w:rPr>
          <w:b/>
          <w:sz w:val="24"/>
          <w:szCs w:val="24"/>
        </w:rPr>
        <w:tab/>
      </w:r>
      <w:r w:rsidR="007F384F">
        <w:rPr>
          <w:b/>
          <w:sz w:val="24"/>
          <w:szCs w:val="24"/>
        </w:rPr>
        <w:tab/>
      </w:r>
      <w:r w:rsidR="007F384F">
        <w:rPr>
          <w:b/>
          <w:sz w:val="24"/>
          <w:szCs w:val="24"/>
        </w:rPr>
        <w:tab/>
      </w:r>
      <w:r w:rsidR="007F384F">
        <w:rPr>
          <w:b/>
          <w:sz w:val="24"/>
          <w:szCs w:val="24"/>
        </w:rPr>
        <w:tab/>
      </w:r>
      <w:r w:rsidR="007F384F">
        <w:rPr>
          <w:b/>
          <w:sz w:val="24"/>
          <w:szCs w:val="24"/>
        </w:rPr>
        <w:tab/>
        <w:t xml:space="preserve">                              Eje:</w:t>
      </w:r>
      <w:r w:rsidR="007F384F">
        <w:rPr>
          <w:b/>
          <w:sz w:val="24"/>
          <w:szCs w:val="24"/>
        </w:rPr>
        <w:tab/>
      </w:r>
      <w:r w:rsidR="007F384F">
        <w:rPr>
          <w:b/>
          <w:sz w:val="24"/>
          <w:szCs w:val="24"/>
        </w:rPr>
        <w:tab/>
      </w:r>
      <w:r w:rsidR="007F384F">
        <w:rPr>
          <w:b/>
          <w:sz w:val="24"/>
          <w:szCs w:val="24"/>
        </w:rPr>
        <w:tab/>
      </w:r>
      <w:r w:rsidR="007F384F">
        <w:rPr>
          <w:b/>
          <w:sz w:val="24"/>
          <w:szCs w:val="24"/>
        </w:rPr>
        <w:tab/>
        <w:t xml:space="preserve">           </w:t>
      </w:r>
    </w:p>
    <w:p w:rsidR="007F384F" w:rsidRDefault="007F384F" w:rsidP="0078538F">
      <w:pPr>
        <w:tabs>
          <w:tab w:val="left" w:pos="4220"/>
        </w:tabs>
        <w:rPr>
          <w:b/>
          <w:sz w:val="24"/>
          <w:szCs w:val="24"/>
        </w:rPr>
      </w:pPr>
    </w:p>
    <w:p w:rsidR="00485F45" w:rsidRDefault="00485F45" w:rsidP="0074331D">
      <w:pPr>
        <w:tabs>
          <w:tab w:val="left" w:pos="4220"/>
        </w:tabs>
        <w:ind w:left="-220"/>
        <w:rPr>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60"/>
        <w:gridCol w:w="992"/>
        <w:gridCol w:w="2552"/>
        <w:gridCol w:w="4110"/>
        <w:gridCol w:w="2832"/>
      </w:tblGrid>
      <w:tr w:rsidR="007F384F" w:rsidRPr="006C4B8A" w:rsidTr="006C4B8A">
        <w:tc>
          <w:tcPr>
            <w:tcW w:w="2660" w:type="dxa"/>
          </w:tcPr>
          <w:p w:rsidR="007F384F" w:rsidRPr="006C4B8A" w:rsidRDefault="007F384F" w:rsidP="006C4B8A">
            <w:pPr>
              <w:spacing w:after="0" w:line="240" w:lineRule="auto"/>
              <w:rPr>
                <w:b/>
                <w:sz w:val="24"/>
                <w:szCs w:val="24"/>
              </w:rPr>
            </w:pPr>
            <w:r w:rsidRPr="006C4B8A">
              <w:rPr>
                <w:b/>
                <w:sz w:val="24"/>
                <w:szCs w:val="24"/>
              </w:rPr>
              <w:t>Objetivo</w:t>
            </w:r>
          </w:p>
          <w:p w:rsidR="007F384F" w:rsidRPr="006C4B8A" w:rsidRDefault="007F384F" w:rsidP="006C4B8A">
            <w:pPr>
              <w:spacing w:after="0" w:line="240" w:lineRule="auto"/>
              <w:rPr>
                <w:b/>
                <w:sz w:val="24"/>
                <w:szCs w:val="24"/>
              </w:rPr>
            </w:pPr>
            <w:r w:rsidRPr="006C4B8A">
              <w:rPr>
                <w:b/>
                <w:sz w:val="24"/>
                <w:szCs w:val="24"/>
              </w:rPr>
              <w:t xml:space="preserve"> (</w:t>
            </w:r>
            <w:proofErr w:type="spellStart"/>
            <w:r w:rsidRPr="006C4B8A">
              <w:rPr>
                <w:b/>
                <w:sz w:val="24"/>
                <w:szCs w:val="24"/>
              </w:rPr>
              <w:t>deglose</w:t>
            </w:r>
            <w:proofErr w:type="spellEnd"/>
            <w:r w:rsidRPr="006C4B8A">
              <w:rPr>
                <w:b/>
                <w:sz w:val="24"/>
                <w:szCs w:val="24"/>
              </w:rPr>
              <w:t xml:space="preserve"> del OA)</w:t>
            </w:r>
          </w:p>
        </w:tc>
        <w:tc>
          <w:tcPr>
            <w:tcW w:w="992" w:type="dxa"/>
          </w:tcPr>
          <w:p w:rsidR="007F384F" w:rsidRPr="006C4B8A" w:rsidRDefault="007F384F" w:rsidP="006C4B8A">
            <w:pPr>
              <w:spacing w:after="0" w:line="240" w:lineRule="auto"/>
              <w:rPr>
                <w:b/>
                <w:sz w:val="24"/>
                <w:szCs w:val="24"/>
              </w:rPr>
            </w:pPr>
            <w:r w:rsidRPr="006C4B8A">
              <w:rPr>
                <w:b/>
                <w:sz w:val="24"/>
                <w:szCs w:val="24"/>
              </w:rPr>
              <w:t>Tiempo</w:t>
            </w:r>
          </w:p>
        </w:tc>
        <w:tc>
          <w:tcPr>
            <w:tcW w:w="2552" w:type="dxa"/>
          </w:tcPr>
          <w:p w:rsidR="007F384F" w:rsidRPr="006C4B8A" w:rsidRDefault="007F384F" w:rsidP="006C4B8A">
            <w:pPr>
              <w:spacing w:after="0" w:line="240" w:lineRule="auto"/>
              <w:rPr>
                <w:b/>
                <w:sz w:val="24"/>
                <w:szCs w:val="24"/>
              </w:rPr>
            </w:pPr>
            <w:r w:rsidRPr="006C4B8A">
              <w:rPr>
                <w:b/>
                <w:sz w:val="24"/>
                <w:szCs w:val="24"/>
              </w:rPr>
              <w:t>Habilidades</w:t>
            </w:r>
          </w:p>
        </w:tc>
        <w:tc>
          <w:tcPr>
            <w:tcW w:w="4110" w:type="dxa"/>
          </w:tcPr>
          <w:p w:rsidR="007F384F" w:rsidRPr="006C4B8A" w:rsidRDefault="007F384F" w:rsidP="006C4B8A">
            <w:pPr>
              <w:spacing w:after="0" w:line="240" w:lineRule="auto"/>
              <w:rPr>
                <w:b/>
                <w:sz w:val="24"/>
                <w:szCs w:val="24"/>
              </w:rPr>
            </w:pPr>
            <w:r w:rsidRPr="006C4B8A">
              <w:rPr>
                <w:b/>
                <w:sz w:val="24"/>
                <w:szCs w:val="24"/>
              </w:rPr>
              <w:t xml:space="preserve">Actividad de aprendizaje (inicio-desarrollo-cierre) </w:t>
            </w:r>
          </w:p>
        </w:tc>
        <w:tc>
          <w:tcPr>
            <w:tcW w:w="2832" w:type="dxa"/>
          </w:tcPr>
          <w:p w:rsidR="007F384F" w:rsidRPr="006C4B8A" w:rsidRDefault="007F384F" w:rsidP="006C4B8A">
            <w:pPr>
              <w:spacing w:after="0" w:line="240" w:lineRule="auto"/>
              <w:rPr>
                <w:b/>
                <w:sz w:val="24"/>
                <w:szCs w:val="24"/>
              </w:rPr>
            </w:pPr>
            <w:r w:rsidRPr="006C4B8A">
              <w:rPr>
                <w:b/>
                <w:sz w:val="24"/>
                <w:szCs w:val="24"/>
              </w:rPr>
              <w:t>Desempeño observable.</w:t>
            </w:r>
          </w:p>
          <w:p w:rsidR="007F384F" w:rsidRPr="006C4B8A" w:rsidRDefault="007F384F" w:rsidP="006C4B8A">
            <w:pPr>
              <w:spacing w:after="0" w:line="240" w:lineRule="auto"/>
              <w:rPr>
                <w:b/>
                <w:sz w:val="24"/>
                <w:szCs w:val="24"/>
              </w:rPr>
            </w:pPr>
            <w:r w:rsidRPr="006C4B8A">
              <w:rPr>
                <w:b/>
                <w:sz w:val="24"/>
                <w:szCs w:val="24"/>
              </w:rPr>
              <w:t>(evaluación – tipo de instrumento)</w:t>
            </w:r>
          </w:p>
        </w:tc>
      </w:tr>
      <w:tr w:rsidR="007F384F" w:rsidRPr="006C4B8A" w:rsidTr="006C4B8A">
        <w:tc>
          <w:tcPr>
            <w:tcW w:w="2660" w:type="dxa"/>
          </w:tcPr>
          <w:p w:rsidR="007F384F" w:rsidRPr="006C4B8A" w:rsidRDefault="007F384F" w:rsidP="006C4B8A">
            <w:pPr>
              <w:spacing w:after="0" w:line="240" w:lineRule="auto"/>
              <w:rPr>
                <w:b/>
                <w:sz w:val="24"/>
                <w:szCs w:val="24"/>
              </w:rPr>
            </w:pPr>
          </w:p>
          <w:p w:rsidR="007F384F" w:rsidRDefault="00393455" w:rsidP="00393455">
            <w:pPr>
              <w:spacing w:after="0" w:line="240" w:lineRule="auto"/>
              <w:rPr>
                <w:sz w:val="24"/>
                <w:szCs w:val="24"/>
              </w:rPr>
            </w:pPr>
            <w:r>
              <w:rPr>
                <w:sz w:val="24"/>
                <w:szCs w:val="24"/>
              </w:rPr>
              <w:t>Comprender el artículo informativo “El ornitorrinco”</w:t>
            </w:r>
          </w:p>
          <w:p w:rsidR="00393455" w:rsidRDefault="00393455" w:rsidP="006C4B8A">
            <w:pPr>
              <w:spacing w:after="0" w:line="240" w:lineRule="auto"/>
              <w:rPr>
                <w:sz w:val="24"/>
                <w:szCs w:val="24"/>
              </w:rPr>
            </w:pPr>
          </w:p>
          <w:p w:rsidR="00393455" w:rsidRDefault="00393455" w:rsidP="006C4B8A">
            <w:pPr>
              <w:spacing w:after="0" w:line="240" w:lineRule="auto"/>
              <w:rPr>
                <w:sz w:val="24"/>
                <w:szCs w:val="24"/>
              </w:rPr>
            </w:pPr>
            <w:r>
              <w:rPr>
                <w:sz w:val="24"/>
                <w:szCs w:val="24"/>
              </w:rPr>
              <w:t>Reconocer que los artículos informativos se refieren a verdades.</w:t>
            </w:r>
          </w:p>
          <w:p w:rsidR="00393455" w:rsidRDefault="00393455" w:rsidP="006C4B8A">
            <w:pPr>
              <w:spacing w:after="0" w:line="240" w:lineRule="auto"/>
              <w:rPr>
                <w:sz w:val="24"/>
                <w:szCs w:val="24"/>
              </w:rPr>
            </w:pPr>
          </w:p>
          <w:p w:rsidR="00393455" w:rsidRDefault="00393455" w:rsidP="006C4B8A">
            <w:pPr>
              <w:spacing w:after="0" w:line="240" w:lineRule="auto"/>
              <w:rPr>
                <w:sz w:val="24"/>
                <w:szCs w:val="24"/>
              </w:rPr>
            </w:pPr>
            <w:r>
              <w:rPr>
                <w:sz w:val="24"/>
                <w:szCs w:val="24"/>
              </w:rPr>
              <w:t xml:space="preserve">Reconocer estructura gráfica de un </w:t>
            </w:r>
            <w:proofErr w:type="spellStart"/>
            <w:r>
              <w:rPr>
                <w:sz w:val="24"/>
                <w:szCs w:val="24"/>
              </w:rPr>
              <w:t>textoinformativo</w:t>
            </w:r>
            <w:proofErr w:type="spellEnd"/>
            <w:r>
              <w:rPr>
                <w:sz w:val="24"/>
                <w:szCs w:val="24"/>
              </w:rPr>
              <w:t>.</w:t>
            </w:r>
          </w:p>
          <w:p w:rsidR="00393455" w:rsidRPr="00393455" w:rsidRDefault="00393455" w:rsidP="006C4B8A">
            <w:pPr>
              <w:spacing w:after="0" w:line="240" w:lineRule="auto"/>
              <w:rPr>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b/>
                <w:sz w:val="24"/>
                <w:szCs w:val="24"/>
              </w:rPr>
            </w:pPr>
          </w:p>
        </w:tc>
        <w:tc>
          <w:tcPr>
            <w:tcW w:w="992" w:type="dxa"/>
          </w:tcPr>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r w:rsidRPr="006C4B8A">
              <w:rPr>
                <w:sz w:val="24"/>
                <w:szCs w:val="24"/>
              </w:rPr>
              <w:t>45 min.</w:t>
            </w:r>
          </w:p>
        </w:tc>
        <w:tc>
          <w:tcPr>
            <w:tcW w:w="2552" w:type="dxa"/>
          </w:tcPr>
          <w:p w:rsidR="007F384F" w:rsidRPr="006C4B8A" w:rsidRDefault="007F384F" w:rsidP="006C4B8A">
            <w:pPr>
              <w:spacing w:after="0" w:line="240" w:lineRule="auto"/>
              <w:rPr>
                <w:b/>
                <w:sz w:val="24"/>
                <w:szCs w:val="24"/>
              </w:rPr>
            </w:pPr>
          </w:p>
          <w:p w:rsidR="007F384F" w:rsidRPr="006C4B8A" w:rsidRDefault="007F384F" w:rsidP="006C4B8A">
            <w:pPr>
              <w:spacing w:after="0" w:line="240" w:lineRule="auto"/>
              <w:rPr>
                <w:sz w:val="24"/>
                <w:szCs w:val="24"/>
              </w:rPr>
            </w:pPr>
          </w:p>
        </w:tc>
        <w:tc>
          <w:tcPr>
            <w:tcW w:w="4110" w:type="dxa"/>
          </w:tcPr>
          <w:p w:rsidR="007F384F" w:rsidRPr="006C4B8A" w:rsidRDefault="007F384F" w:rsidP="006C4B8A">
            <w:pPr>
              <w:spacing w:after="0" w:line="240" w:lineRule="auto"/>
              <w:rPr>
                <w:b/>
                <w:sz w:val="24"/>
                <w:szCs w:val="24"/>
              </w:rPr>
            </w:pPr>
          </w:p>
          <w:p w:rsidR="007F384F" w:rsidRPr="00FF5C67" w:rsidRDefault="007F384F" w:rsidP="006C4B8A">
            <w:pPr>
              <w:spacing w:after="0" w:line="240" w:lineRule="auto"/>
              <w:rPr>
                <w:sz w:val="24"/>
                <w:szCs w:val="24"/>
              </w:rPr>
            </w:pPr>
            <w:r w:rsidRPr="006E780E">
              <w:rPr>
                <w:b/>
                <w:sz w:val="24"/>
                <w:szCs w:val="24"/>
              </w:rPr>
              <w:t>Inicio:</w:t>
            </w:r>
            <w:r w:rsidR="00FF5C67">
              <w:rPr>
                <w:b/>
                <w:sz w:val="24"/>
                <w:szCs w:val="24"/>
              </w:rPr>
              <w:t xml:space="preserve"> </w:t>
            </w:r>
            <w:r w:rsidR="00FF5C67">
              <w:rPr>
                <w:sz w:val="24"/>
                <w:szCs w:val="24"/>
              </w:rPr>
              <w:t>se invita a los estudiantes a hacer un recuento de las lecturas realizadas a la fecha. Se hace distinción entre ellas respecto del tipo de texto al que pertenecen.</w:t>
            </w:r>
          </w:p>
          <w:p w:rsidR="007F384F" w:rsidRDefault="007F384F" w:rsidP="006C4B8A">
            <w:pPr>
              <w:spacing w:after="0" w:line="240" w:lineRule="auto"/>
              <w:rPr>
                <w:sz w:val="24"/>
                <w:szCs w:val="24"/>
              </w:rPr>
            </w:pPr>
            <w:r w:rsidRPr="006E780E">
              <w:rPr>
                <w:b/>
                <w:sz w:val="24"/>
                <w:szCs w:val="24"/>
              </w:rPr>
              <w:t>Desarrollo:</w:t>
            </w:r>
            <w:r w:rsidR="00FF5C67">
              <w:rPr>
                <w:b/>
                <w:sz w:val="24"/>
                <w:szCs w:val="24"/>
              </w:rPr>
              <w:t xml:space="preserve"> </w:t>
            </w:r>
            <w:r w:rsidR="00FF5C67">
              <w:rPr>
                <w:sz w:val="24"/>
                <w:szCs w:val="24"/>
              </w:rPr>
              <w:t>se presenta la lectura el texto “El ornitorrinco” se invita a los estudiantes a identificar la ubicación del título y a leerlo. Si no lo saben pueden parafrasearlo.</w:t>
            </w:r>
          </w:p>
          <w:p w:rsidR="00FF5C67" w:rsidRDefault="00FF5C67" w:rsidP="006C4B8A">
            <w:pPr>
              <w:spacing w:after="0" w:line="240" w:lineRule="auto"/>
              <w:rPr>
                <w:sz w:val="24"/>
                <w:szCs w:val="24"/>
              </w:rPr>
            </w:pPr>
            <w:r>
              <w:rPr>
                <w:sz w:val="24"/>
                <w:szCs w:val="24"/>
              </w:rPr>
              <w:t>Con la ayuda del profesor siguen la lectura con su dedo índice y escuchan y leen el texto.</w:t>
            </w:r>
          </w:p>
          <w:p w:rsidR="00FF5C67" w:rsidRDefault="00FF5C67" w:rsidP="006C4B8A">
            <w:pPr>
              <w:spacing w:after="0" w:line="240" w:lineRule="auto"/>
              <w:rPr>
                <w:sz w:val="24"/>
                <w:szCs w:val="24"/>
              </w:rPr>
            </w:pPr>
            <w:r>
              <w:rPr>
                <w:sz w:val="24"/>
                <w:szCs w:val="24"/>
              </w:rPr>
              <w:t xml:space="preserve">Una vez finalizada la lectura: ¿Qué tipo de texto es? ¿Habla de una verdad o ficción? ¿Cómo sabes qué tipo de texto es? ¿Qué dice del ornitorrinco? </w:t>
            </w:r>
          </w:p>
          <w:p w:rsidR="00FF5C67" w:rsidRPr="00FF5C67" w:rsidRDefault="00FF5C67" w:rsidP="006C4B8A">
            <w:pPr>
              <w:spacing w:after="0" w:line="240" w:lineRule="auto"/>
              <w:rPr>
                <w:sz w:val="24"/>
                <w:szCs w:val="24"/>
              </w:rPr>
            </w:pPr>
          </w:p>
          <w:p w:rsidR="007F384F" w:rsidRPr="00FF5C67" w:rsidRDefault="007F384F" w:rsidP="00767058">
            <w:pPr>
              <w:spacing w:after="0" w:line="240" w:lineRule="auto"/>
              <w:rPr>
                <w:sz w:val="24"/>
                <w:szCs w:val="24"/>
              </w:rPr>
            </w:pPr>
            <w:proofErr w:type="spellStart"/>
            <w:r w:rsidRPr="006E780E">
              <w:rPr>
                <w:b/>
                <w:sz w:val="24"/>
                <w:szCs w:val="24"/>
              </w:rPr>
              <w:t>Cierre</w:t>
            </w:r>
            <w:proofErr w:type="gramStart"/>
            <w:r w:rsidRPr="006E780E">
              <w:rPr>
                <w:b/>
                <w:sz w:val="24"/>
                <w:szCs w:val="24"/>
              </w:rPr>
              <w:t>:</w:t>
            </w:r>
            <w:r w:rsidR="00FF5C67">
              <w:rPr>
                <w:b/>
                <w:sz w:val="24"/>
                <w:szCs w:val="24"/>
              </w:rPr>
              <w:t>le</w:t>
            </w:r>
            <w:proofErr w:type="spellEnd"/>
            <w:proofErr w:type="gramEnd"/>
            <w:r w:rsidR="00FF5C67">
              <w:rPr>
                <w:b/>
                <w:sz w:val="24"/>
                <w:szCs w:val="24"/>
              </w:rPr>
              <w:t xml:space="preserve"> </w:t>
            </w:r>
            <w:r w:rsidR="00FF5C67">
              <w:rPr>
                <w:sz w:val="24"/>
                <w:szCs w:val="24"/>
              </w:rPr>
              <w:t xml:space="preserve">comentan lo aprendido respecto al ornitorrinco y deja de tarea hacer el comentario de lo leído en sus </w:t>
            </w:r>
            <w:r w:rsidR="00FF5C67">
              <w:rPr>
                <w:sz w:val="24"/>
                <w:szCs w:val="24"/>
              </w:rPr>
              <w:lastRenderedPageBreak/>
              <w:t>casas.</w:t>
            </w:r>
            <w:bookmarkStart w:id="0" w:name="_GoBack"/>
            <w:bookmarkEnd w:id="0"/>
          </w:p>
        </w:tc>
        <w:tc>
          <w:tcPr>
            <w:tcW w:w="2832" w:type="dxa"/>
          </w:tcPr>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r w:rsidRPr="006C4B8A">
              <w:rPr>
                <w:sz w:val="24"/>
                <w:szCs w:val="24"/>
              </w:rPr>
              <w:t>Observación directa del desarrollo de la clase (formativa).</w:t>
            </w: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sz w:val="24"/>
                <w:szCs w:val="24"/>
              </w:rPr>
            </w:pPr>
          </w:p>
          <w:p w:rsidR="007F384F" w:rsidRPr="006C4B8A" w:rsidRDefault="007F384F" w:rsidP="006C4B8A">
            <w:pPr>
              <w:spacing w:after="0" w:line="240" w:lineRule="auto"/>
              <w:rPr>
                <w:b/>
                <w:sz w:val="24"/>
                <w:szCs w:val="24"/>
              </w:rPr>
            </w:pPr>
          </w:p>
        </w:tc>
      </w:tr>
    </w:tbl>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8F7645"/>
    <w:p w:rsidR="007F384F" w:rsidRDefault="007F384F" w:rsidP="00D3021D"/>
    <w:p w:rsidR="007F384F" w:rsidRDefault="007F384F" w:rsidP="00D3021D">
      <w:pPr>
        <w:rPr>
          <w:sz w:val="24"/>
          <w:szCs w:val="24"/>
        </w:rPr>
      </w:pPr>
    </w:p>
    <w:sectPr w:rsidR="007F384F" w:rsidSect="0074331D">
      <w:pgSz w:w="15840" w:h="12240" w:orient="landscape" w:code="1"/>
      <w:pgMar w:top="993" w:right="880" w:bottom="1701" w:left="11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FC1B14"/>
    <w:multiLevelType w:val="hybridMultilevel"/>
    <w:tmpl w:val="42262A4A"/>
    <w:lvl w:ilvl="0" w:tplc="E5A813CE">
      <w:start w:val="1"/>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46B132DC"/>
    <w:multiLevelType w:val="hybridMultilevel"/>
    <w:tmpl w:val="BCFECC1E"/>
    <w:lvl w:ilvl="0" w:tplc="340A000F">
      <w:start w:val="1"/>
      <w:numFmt w:val="decimal"/>
      <w:lvlText w:val="%1."/>
      <w:lvlJc w:val="left"/>
      <w:pPr>
        <w:ind w:left="720" w:hanging="360"/>
      </w:pPr>
      <w:rPr>
        <w:rFonts w:cs="Times New Roman"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
    <w:nsid w:val="48F511C9"/>
    <w:multiLevelType w:val="multilevel"/>
    <w:tmpl w:val="DD80319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977"/>
    <w:rsid w:val="00016569"/>
    <w:rsid w:val="00031F72"/>
    <w:rsid w:val="00051D3A"/>
    <w:rsid w:val="000563B5"/>
    <w:rsid w:val="00061EA3"/>
    <w:rsid w:val="00077D12"/>
    <w:rsid w:val="00083B25"/>
    <w:rsid w:val="000943E2"/>
    <w:rsid w:val="000F0DF1"/>
    <w:rsid w:val="00125D28"/>
    <w:rsid w:val="001528D8"/>
    <w:rsid w:val="00166289"/>
    <w:rsid w:val="001A4C8D"/>
    <w:rsid w:val="001F6B3C"/>
    <w:rsid w:val="002163F0"/>
    <w:rsid w:val="0028294B"/>
    <w:rsid w:val="00286125"/>
    <w:rsid w:val="002E47BF"/>
    <w:rsid w:val="00356824"/>
    <w:rsid w:val="0036344E"/>
    <w:rsid w:val="003663EC"/>
    <w:rsid w:val="00372D9E"/>
    <w:rsid w:val="00393455"/>
    <w:rsid w:val="003D1432"/>
    <w:rsid w:val="00411519"/>
    <w:rsid w:val="00413D88"/>
    <w:rsid w:val="004228D3"/>
    <w:rsid w:val="00460A0A"/>
    <w:rsid w:val="0048066F"/>
    <w:rsid w:val="00485F45"/>
    <w:rsid w:val="004F2977"/>
    <w:rsid w:val="004F2FBB"/>
    <w:rsid w:val="004F7F3B"/>
    <w:rsid w:val="0053676C"/>
    <w:rsid w:val="00564F3A"/>
    <w:rsid w:val="005A7D2A"/>
    <w:rsid w:val="005E451A"/>
    <w:rsid w:val="006406F5"/>
    <w:rsid w:val="006469FD"/>
    <w:rsid w:val="00651084"/>
    <w:rsid w:val="00654311"/>
    <w:rsid w:val="006873F4"/>
    <w:rsid w:val="006A0B73"/>
    <w:rsid w:val="006B0221"/>
    <w:rsid w:val="006C4B8A"/>
    <w:rsid w:val="006D3DF1"/>
    <w:rsid w:val="006E780E"/>
    <w:rsid w:val="00734C83"/>
    <w:rsid w:val="0074331D"/>
    <w:rsid w:val="00767058"/>
    <w:rsid w:val="00774DB0"/>
    <w:rsid w:val="0078538F"/>
    <w:rsid w:val="007874B1"/>
    <w:rsid w:val="007A2DD0"/>
    <w:rsid w:val="007C2C0E"/>
    <w:rsid w:val="007E376B"/>
    <w:rsid w:val="007F384F"/>
    <w:rsid w:val="0080561B"/>
    <w:rsid w:val="00806978"/>
    <w:rsid w:val="0085018A"/>
    <w:rsid w:val="00875EF6"/>
    <w:rsid w:val="00886E86"/>
    <w:rsid w:val="008B6868"/>
    <w:rsid w:val="008C69C8"/>
    <w:rsid w:val="008F7645"/>
    <w:rsid w:val="00934E5C"/>
    <w:rsid w:val="00965ED0"/>
    <w:rsid w:val="00972D2C"/>
    <w:rsid w:val="009A3687"/>
    <w:rsid w:val="009B10B9"/>
    <w:rsid w:val="00A465FE"/>
    <w:rsid w:val="00A66ABD"/>
    <w:rsid w:val="00A8138B"/>
    <w:rsid w:val="00A85260"/>
    <w:rsid w:val="00B03AF8"/>
    <w:rsid w:val="00B5153C"/>
    <w:rsid w:val="00B84F66"/>
    <w:rsid w:val="00BF1E07"/>
    <w:rsid w:val="00C149E9"/>
    <w:rsid w:val="00C31D78"/>
    <w:rsid w:val="00C5798A"/>
    <w:rsid w:val="00C728E9"/>
    <w:rsid w:val="00CF30DF"/>
    <w:rsid w:val="00D03DF9"/>
    <w:rsid w:val="00D11A2A"/>
    <w:rsid w:val="00D160E9"/>
    <w:rsid w:val="00D237D5"/>
    <w:rsid w:val="00D3021D"/>
    <w:rsid w:val="00D34020"/>
    <w:rsid w:val="00D9292F"/>
    <w:rsid w:val="00DC66C7"/>
    <w:rsid w:val="00E31814"/>
    <w:rsid w:val="00E43FB3"/>
    <w:rsid w:val="00E52C08"/>
    <w:rsid w:val="00E56C92"/>
    <w:rsid w:val="00EA5D8C"/>
    <w:rsid w:val="00EB3264"/>
    <w:rsid w:val="00EC5E13"/>
    <w:rsid w:val="00EE0C56"/>
    <w:rsid w:val="00F21487"/>
    <w:rsid w:val="00F21F0D"/>
    <w:rsid w:val="00F722FF"/>
    <w:rsid w:val="00F839D5"/>
    <w:rsid w:val="00F9417E"/>
    <w:rsid w:val="00FA2812"/>
    <w:rsid w:val="00FF0BB2"/>
    <w:rsid w:val="00FF5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432"/>
    <w:pPr>
      <w:spacing w:after="200" w:line="276" w:lineRule="auto"/>
    </w:pPr>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4F29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F2977"/>
    <w:rPr>
      <w:rFonts w:ascii="Tahoma" w:hAnsi="Tahoma" w:cs="Tahoma"/>
      <w:sz w:val="16"/>
      <w:szCs w:val="16"/>
    </w:rPr>
  </w:style>
  <w:style w:type="table" w:styleId="Tablaconcuadrcula">
    <w:name w:val="Table Grid"/>
    <w:basedOn w:val="Tablanormal"/>
    <w:uiPriority w:val="99"/>
    <w:rsid w:val="00B84F66"/>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C5798A"/>
    <w:pPr>
      <w:ind w:left="720"/>
      <w:contextualSpacing/>
    </w:pPr>
  </w:style>
  <w:style w:type="character" w:styleId="Hipervnculo">
    <w:name w:val="Hyperlink"/>
    <w:basedOn w:val="Fuentedeprrafopredeter"/>
    <w:uiPriority w:val="99"/>
    <w:rsid w:val="00E31814"/>
    <w:rPr>
      <w:rFonts w:cs="Times New Roman"/>
      <w:color w:val="0000FF"/>
      <w:u w:val="single"/>
    </w:rPr>
  </w:style>
  <w:style w:type="character" w:customStyle="1" w:styleId="b1">
    <w:name w:val="b1"/>
    <w:basedOn w:val="Fuentedeprrafopredeter"/>
    <w:uiPriority w:val="99"/>
    <w:rsid w:val="00411519"/>
    <w:rPr>
      <w:rFonts w:cs="Times New Roman"/>
      <w:color w:val="000000"/>
    </w:rPr>
  </w:style>
  <w:style w:type="paragraph" w:customStyle="1" w:styleId="Default">
    <w:name w:val="Default"/>
    <w:uiPriority w:val="99"/>
    <w:rsid w:val="0074331D"/>
    <w:pPr>
      <w:autoSpaceDE w:val="0"/>
      <w:autoSpaceDN w:val="0"/>
      <w:adjustRightInd w:val="0"/>
    </w:pPr>
    <w:rPr>
      <w:rFonts w:ascii="Verdana" w:hAnsi="Verdana" w:cs="Verdana"/>
      <w:color w:val="000000"/>
      <w:sz w:val="24"/>
      <w:szCs w:val="24"/>
      <w:lang w:val="es-ES" w:eastAsia="es-ES"/>
    </w:rPr>
  </w:style>
  <w:style w:type="paragraph" w:customStyle="1" w:styleId="q">
    <w:name w:val="q"/>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 w:type="character" w:customStyle="1" w:styleId="a">
    <w:name w:val="a"/>
    <w:basedOn w:val="Fuentedeprrafopredeter"/>
    <w:uiPriority w:val="99"/>
    <w:rsid w:val="00972D2C"/>
    <w:rPr>
      <w:rFonts w:cs="Times New Roman"/>
    </w:rPr>
  </w:style>
  <w:style w:type="character" w:customStyle="1" w:styleId="apple-converted-space">
    <w:name w:val="apple-converted-space"/>
    <w:basedOn w:val="Fuentedeprrafopredeter"/>
    <w:uiPriority w:val="99"/>
    <w:rsid w:val="00972D2C"/>
    <w:rPr>
      <w:rFonts w:cs="Times New Roman"/>
    </w:rPr>
  </w:style>
  <w:style w:type="character" w:customStyle="1" w:styleId="d">
    <w:name w:val="d"/>
    <w:basedOn w:val="Fuentedeprrafopredeter"/>
    <w:uiPriority w:val="99"/>
    <w:rsid w:val="00972D2C"/>
    <w:rPr>
      <w:rFonts w:cs="Times New Roman"/>
    </w:rPr>
  </w:style>
  <w:style w:type="character" w:customStyle="1" w:styleId="b">
    <w:name w:val="b"/>
    <w:basedOn w:val="Fuentedeprrafopredeter"/>
    <w:uiPriority w:val="99"/>
    <w:rsid w:val="00972D2C"/>
    <w:rPr>
      <w:rFonts w:cs="Times New Roman"/>
    </w:rPr>
  </w:style>
  <w:style w:type="character" w:customStyle="1" w:styleId="j">
    <w:name w:val="j"/>
    <w:basedOn w:val="Fuentedeprrafopredeter"/>
    <w:uiPriority w:val="99"/>
    <w:rsid w:val="00972D2C"/>
    <w:rPr>
      <w:rFonts w:cs="Times New Roman"/>
    </w:rPr>
  </w:style>
  <w:style w:type="character" w:customStyle="1" w:styleId="h">
    <w:name w:val="h"/>
    <w:basedOn w:val="Fuentedeprrafopredeter"/>
    <w:uiPriority w:val="99"/>
    <w:rsid w:val="00972D2C"/>
    <w:rPr>
      <w:rFonts w:cs="Times New Roman"/>
    </w:rPr>
  </w:style>
  <w:style w:type="paragraph" w:styleId="NormalWeb">
    <w:name w:val="Normal (Web)"/>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432"/>
    <w:pPr>
      <w:spacing w:after="200" w:line="276" w:lineRule="auto"/>
    </w:pPr>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rsid w:val="004F29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F2977"/>
    <w:rPr>
      <w:rFonts w:ascii="Tahoma" w:hAnsi="Tahoma" w:cs="Tahoma"/>
      <w:sz w:val="16"/>
      <w:szCs w:val="16"/>
    </w:rPr>
  </w:style>
  <w:style w:type="table" w:styleId="Tablaconcuadrcula">
    <w:name w:val="Table Grid"/>
    <w:basedOn w:val="Tablanormal"/>
    <w:uiPriority w:val="99"/>
    <w:rsid w:val="00B84F66"/>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rsid w:val="00C5798A"/>
    <w:pPr>
      <w:ind w:left="720"/>
      <w:contextualSpacing/>
    </w:pPr>
  </w:style>
  <w:style w:type="character" w:styleId="Hipervnculo">
    <w:name w:val="Hyperlink"/>
    <w:basedOn w:val="Fuentedeprrafopredeter"/>
    <w:uiPriority w:val="99"/>
    <w:rsid w:val="00E31814"/>
    <w:rPr>
      <w:rFonts w:cs="Times New Roman"/>
      <w:color w:val="0000FF"/>
      <w:u w:val="single"/>
    </w:rPr>
  </w:style>
  <w:style w:type="character" w:customStyle="1" w:styleId="b1">
    <w:name w:val="b1"/>
    <w:basedOn w:val="Fuentedeprrafopredeter"/>
    <w:uiPriority w:val="99"/>
    <w:rsid w:val="00411519"/>
    <w:rPr>
      <w:rFonts w:cs="Times New Roman"/>
      <w:color w:val="000000"/>
    </w:rPr>
  </w:style>
  <w:style w:type="paragraph" w:customStyle="1" w:styleId="Default">
    <w:name w:val="Default"/>
    <w:uiPriority w:val="99"/>
    <w:rsid w:val="0074331D"/>
    <w:pPr>
      <w:autoSpaceDE w:val="0"/>
      <w:autoSpaceDN w:val="0"/>
      <w:adjustRightInd w:val="0"/>
    </w:pPr>
    <w:rPr>
      <w:rFonts w:ascii="Verdana" w:hAnsi="Verdana" w:cs="Verdana"/>
      <w:color w:val="000000"/>
      <w:sz w:val="24"/>
      <w:szCs w:val="24"/>
      <w:lang w:val="es-ES" w:eastAsia="es-ES"/>
    </w:rPr>
  </w:style>
  <w:style w:type="paragraph" w:customStyle="1" w:styleId="q">
    <w:name w:val="q"/>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 w:type="character" w:customStyle="1" w:styleId="a">
    <w:name w:val="a"/>
    <w:basedOn w:val="Fuentedeprrafopredeter"/>
    <w:uiPriority w:val="99"/>
    <w:rsid w:val="00972D2C"/>
    <w:rPr>
      <w:rFonts w:cs="Times New Roman"/>
    </w:rPr>
  </w:style>
  <w:style w:type="character" w:customStyle="1" w:styleId="apple-converted-space">
    <w:name w:val="apple-converted-space"/>
    <w:basedOn w:val="Fuentedeprrafopredeter"/>
    <w:uiPriority w:val="99"/>
    <w:rsid w:val="00972D2C"/>
    <w:rPr>
      <w:rFonts w:cs="Times New Roman"/>
    </w:rPr>
  </w:style>
  <w:style w:type="character" w:customStyle="1" w:styleId="d">
    <w:name w:val="d"/>
    <w:basedOn w:val="Fuentedeprrafopredeter"/>
    <w:uiPriority w:val="99"/>
    <w:rsid w:val="00972D2C"/>
    <w:rPr>
      <w:rFonts w:cs="Times New Roman"/>
    </w:rPr>
  </w:style>
  <w:style w:type="character" w:customStyle="1" w:styleId="b">
    <w:name w:val="b"/>
    <w:basedOn w:val="Fuentedeprrafopredeter"/>
    <w:uiPriority w:val="99"/>
    <w:rsid w:val="00972D2C"/>
    <w:rPr>
      <w:rFonts w:cs="Times New Roman"/>
    </w:rPr>
  </w:style>
  <w:style w:type="character" w:customStyle="1" w:styleId="j">
    <w:name w:val="j"/>
    <w:basedOn w:val="Fuentedeprrafopredeter"/>
    <w:uiPriority w:val="99"/>
    <w:rsid w:val="00972D2C"/>
    <w:rPr>
      <w:rFonts w:cs="Times New Roman"/>
    </w:rPr>
  </w:style>
  <w:style w:type="character" w:customStyle="1" w:styleId="h">
    <w:name w:val="h"/>
    <w:basedOn w:val="Fuentedeprrafopredeter"/>
    <w:uiPriority w:val="99"/>
    <w:rsid w:val="00972D2C"/>
    <w:rPr>
      <w:rFonts w:cs="Times New Roman"/>
    </w:rPr>
  </w:style>
  <w:style w:type="paragraph" w:styleId="NormalWeb">
    <w:name w:val="Normal (Web)"/>
    <w:basedOn w:val="Normal"/>
    <w:uiPriority w:val="99"/>
    <w:rsid w:val="00972D2C"/>
    <w:pPr>
      <w:spacing w:before="100" w:beforeAutospacing="1" w:after="100" w:afterAutospacing="1" w:line="240" w:lineRule="auto"/>
    </w:pPr>
    <w:rPr>
      <w:rFonts w:ascii="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865434">
      <w:marLeft w:val="0"/>
      <w:marRight w:val="0"/>
      <w:marTop w:val="0"/>
      <w:marBottom w:val="0"/>
      <w:divBdr>
        <w:top w:val="none" w:sz="0" w:space="0" w:color="auto"/>
        <w:left w:val="none" w:sz="0" w:space="0" w:color="auto"/>
        <w:bottom w:val="none" w:sz="0" w:space="0" w:color="auto"/>
        <w:right w:val="none" w:sz="0" w:space="0" w:color="auto"/>
      </w:divBdr>
    </w:div>
    <w:div w:id="1704865435">
      <w:marLeft w:val="0"/>
      <w:marRight w:val="0"/>
      <w:marTop w:val="0"/>
      <w:marBottom w:val="0"/>
      <w:divBdr>
        <w:top w:val="none" w:sz="0" w:space="0" w:color="auto"/>
        <w:left w:val="none" w:sz="0" w:space="0" w:color="auto"/>
        <w:bottom w:val="none" w:sz="0" w:space="0" w:color="auto"/>
        <w:right w:val="none" w:sz="0" w:space="0" w:color="auto"/>
      </w:divBdr>
    </w:div>
    <w:div w:id="1704865436">
      <w:marLeft w:val="0"/>
      <w:marRight w:val="0"/>
      <w:marTop w:val="0"/>
      <w:marBottom w:val="0"/>
      <w:divBdr>
        <w:top w:val="none" w:sz="0" w:space="0" w:color="auto"/>
        <w:left w:val="none" w:sz="0" w:space="0" w:color="auto"/>
        <w:bottom w:val="none" w:sz="0" w:space="0" w:color="auto"/>
        <w:right w:val="none" w:sz="0" w:space="0" w:color="auto"/>
      </w:divBdr>
    </w:div>
    <w:div w:id="17048654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245</Words>
  <Characters>1348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ralvarez</dc:creator>
  <cp:lastModifiedBy>cristobal</cp:lastModifiedBy>
  <cp:revision>7</cp:revision>
  <dcterms:created xsi:type="dcterms:W3CDTF">2013-07-12T15:24:00Z</dcterms:created>
  <dcterms:modified xsi:type="dcterms:W3CDTF">2013-07-13T01:13:00Z</dcterms:modified>
</cp:coreProperties>
</file>